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lnIMP"/>
        <w:numPr>
          <w:ilvl w:val="0"/>
          <w:numId w:val="0"/>
        </w:numPr>
        <w:jc w:val="center"/>
        <w:outlineLvl w:val="0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SEZNAM VĚCÍ NA LETNÍ BUDO-CAMP </w:t>
      </w:r>
    </w:p>
    <w:p>
      <w:pPr>
        <w:pStyle w:val="NormlnIMP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Je zbytečné vybavovat děti nákladnými nebo novými věcmi. Vybrat jen takové oblečení a obutí, které je pohodlné a praktické.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  <w:tab/>
        <w:t xml:space="preserve">Tepláky, mikina, trička s dlouhým i krátkým rukávem, krátké kalhoty, dlouhé kalhoty na výlety do města, oblečení do lesa(nejlépe maskáče-dají se levně sehnat u </w:t>
      </w:r>
      <w:r>
        <w:rPr>
          <w:sz w:val="26"/>
          <w:szCs w:val="26"/>
        </w:rPr>
        <w:t>V</w:t>
      </w:r>
      <w:r>
        <w:rPr>
          <w:sz w:val="26"/>
          <w:szCs w:val="26"/>
        </w:rPr>
        <w:t xml:space="preserve">ietnamců), spodní prádlo, pyžamo, svetr k táboráku a do chladna, pláštěnka, vzdušná čepice proti sluníčku, čepice do lesa, plavky, slabé i silnější ponožky(froťáky), větrovka, </w:t>
      </w:r>
      <w:r>
        <w:rPr>
          <w:sz w:val="26"/>
          <w:szCs w:val="26"/>
        </w:rPr>
        <w:t>plavky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/>
      </w:pPr>
      <w:r>
        <w:rPr>
          <w:sz w:val="26"/>
          <w:szCs w:val="26"/>
        </w:rPr>
        <w:t xml:space="preserve">2) </w:t>
        <w:tab/>
        <w:t>Pohodlné vycházkové boty, pevné šněrovací boty do přírody, tenisky na sport, sandály, gumovky, přezůvky do chaty, impregmační sprej na obuv, (všechny boty podepsané).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  <w:tab/>
        <w:t>Ručník(2x), kapesníky, sluneční brýle, mýdlo, šampon, hřeben, krém na opalování, krém po opalování, repelent, toaletní papír, náplast.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/>
      </w:pPr>
      <w:r>
        <w:rPr>
          <w:sz w:val="26"/>
          <w:szCs w:val="26"/>
        </w:rPr>
        <w:t xml:space="preserve">5) </w:t>
        <w:tab/>
        <w:t>Baterka, krabička-jehla, nit, knoflík, guma do kalhot, spínací špendlík, asi 5m provázku, psací a kreslící potřeby, blok na psaní, čtvrtky, barevné papíry, nůžky s kulatou špičkou, odolná cestovní láhev na pití(nesmí téct!), nějaké hry(karty, člověče nezlob se, šachy,......), batůžek na záda.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/>
      </w:pPr>
      <w:r>
        <w:rPr>
          <w:sz w:val="26"/>
          <w:szCs w:val="26"/>
        </w:rPr>
        <w:t xml:space="preserve">6) </w:t>
        <w:tab/>
        <w:t>Finanční hotovost min. cca 1000,-Kč, rozdělená po 50,-Kč a uložená v podepsané obálce, případně ně</w:t>
      </w:r>
      <w:r>
        <w:rPr>
          <w:sz w:val="26"/>
          <w:szCs w:val="26"/>
        </w:rPr>
        <w:t>jaké Zloté</w:t>
      </w:r>
      <w:r>
        <w:rPr>
          <w:sz w:val="26"/>
          <w:szCs w:val="26"/>
        </w:rPr>
        <w:t>. Peníze budou uloženy u vedoucího.</w:t>
      </w:r>
    </w:p>
    <w:p>
      <w:pPr>
        <w:pStyle w:val="NormlnIMP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283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  <w:tab/>
        <w:t xml:space="preserve">Prohlášení rodičů o bezinfekčnosti dítěte a sdělení, jakými alergiemi dítě trpí, kontaktní telefonní číslo rodičů, léky s popisem užívání, náplasti, elastické obinadlo, kartička zdravotní pojišťovny. </w:t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  <w:t>8) Kimono</w:t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/>
      </w:pPr>
      <w:r>
        <w:rPr>
          <w:sz w:val="26"/>
          <w:szCs w:val="26"/>
        </w:rPr>
        <w:t xml:space="preserve">9) </w:t>
      </w:r>
      <w:r>
        <w:rPr>
          <w:b/>
          <w:bCs/>
          <w:sz w:val="26"/>
          <w:szCs w:val="26"/>
        </w:rPr>
        <w:t xml:space="preserve">Cestovní pas </w:t>
      </w:r>
      <w:r>
        <w:rPr>
          <w:b/>
          <w:bCs/>
          <w:sz w:val="26"/>
          <w:szCs w:val="26"/>
        </w:rPr>
        <w:t>nebo lépe Občanský průkaz pro dítě ml.15 let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(jsou v plánu i výlety do </w:t>
      </w:r>
      <w:r>
        <w:rPr>
          <w:bCs/>
          <w:sz w:val="26"/>
          <w:szCs w:val="26"/>
        </w:rPr>
        <w:t>Polska</w:t>
      </w:r>
      <w:r>
        <w:rPr>
          <w:bCs/>
          <w:sz w:val="26"/>
          <w:szCs w:val="26"/>
        </w:rPr>
        <w:t xml:space="preserve">) </w:t>
      </w:r>
      <w:r>
        <w:rPr>
          <w:bCs/>
          <w:sz w:val="26"/>
          <w:szCs w:val="26"/>
        </w:rPr>
        <w:t>dále pak souhlas rodičů s vycestováním do zahraničí</w:t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lnIMP"/>
        <w:numPr>
          <w:ilvl w:val="0"/>
          <w:numId w:val="0"/>
        </w:numPr>
        <w:tabs>
          <w:tab w:val="clear" w:pos="720"/>
          <w:tab w:val="left" w:pos="283" w:leader="none"/>
        </w:tabs>
        <w:ind w:left="187" w:hanging="187"/>
        <w:jc w:val="both"/>
        <w:outlineLvl w:val="0"/>
        <w:rPr/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UPOZORNĚNÍ</w:t>
      </w:r>
      <w:r>
        <w:rPr>
          <w:b/>
          <w:sz w:val="26"/>
          <w:szCs w:val="26"/>
        </w:rPr>
        <w:t>:</w:t>
      </w:r>
    </w:p>
    <w:p>
      <w:pPr>
        <w:pStyle w:val="NormlnIMP"/>
        <w:numPr>
          <w:ilvl w:val="0"/>
          <w:numId w:val="0"/>
        </w:numPr>
        <w:tabs>
          <w:tab w:val="clear" w:pos="720"/>
          <w:tab w:val="left" w:pos="283" w:leader="none"/>
        </w:tabs>
        <w:ind w:left="187" w:hanging="187"/>
        <w:jc w:val="both"/>
        <w:outlineLvl w:val="0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 xml:space="preserve">Dětem sebou nedávat cenné věci, jako jsou zlaté řetízky, náramky, mobilní </w:t>
      </w:r>
    </w:p>
    <w:p>
      <w:pPr>
        <w:pStyle w:val="NormlnIMP"/>
        <w:tabs>
          <w:tab w:val="clear" w:pos="720"/>
          <w:tab w:val="left" w:pos="283" w:leader="none"/>
        </w:tabs>
        <w:ind w:left="187" w:hanging="187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telefony,přenosné televize, apod.</w:t>
      </w:r>
    </w:p>
    <w:p>
      <w:pPr>
        <w:pStyle w:val="NormlnIMP"/>
        <w:tabs>
          <w:tab w:val="clear" w:pos="720"/>
          <w:tab w:val="left" w:pos="96" w:leader="none"/>
        </w:tabs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>
        <w:rPr>
          <w:b/>
          <w:i/>
          <w:sz w:val="26"/>
          <w:szCs w:val="26"/>
        </w:rPr>
        <w:t>Peníze společně s průkazkou ZP vložit do obálky a předat vedoucímu Budocampu - finance budou dětem přidělovány podle potřeby, aby se zamezilo případným ztrátám a nadměrnému utrácení.</w:t>
      </w:r>
    </w:p>
    <w:p>
      <w:pPr>
        <w:pStyle w:val="Normal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20"/>
          <w:tab w:val="left" w:pos="3705" w:leader="none"/>
        </w:tabs>
        <w:rPr/>
      </w:pPr>
      <w:r>
        <w:rPr/>
        <w:tab/>
      </w:r>
    </w:p>
    <w:p>
      <w:pPr>
        <w:pStyle w:val="Normal"/>
        <w:tabs>
          <w:tab w:val="clear" w:pos="720"/>
          <w:tab w:val="left" w:pos="3705" w:leader="none"/>
        </w:tabs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bidi="zxx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Tahoma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Rejstk">
    <w:name w:val="Rejstřík"/>
    <w:basedOn w:val="Normal"/>
    <w:qFormat/>
    <w:pPr>
      <w:suppressLineNumbers/>
    </w:pPr>
    <w:rPr>
      <w:rFonts w:cs="Tahoma"/>
    </w:rPr>
  </w:style>
  <w:style w:type="paragraph" w:styleId="NormlnIMP">
    <w:name w:val="Normální_IMP"/>
    <w:basedOn w:val="Normal"/>
    <w:qFormat/>
    <w:pPr>
      <w:suppressAutoHyphens w:val="true"/>
      <w:spacing w:lineRule="auto" w:line="228"/>
    </w:pPr>
    <w:rPr/>
  </w:style>
  <w:style w:type="paragraph" w:styleId="StandardnpsmoodstavceIMP">
    <w:name w:val="Standardní písmo odstavce_IMP"/>
    <w:basedOn w:val="Normal"/>
    <w:qFormat/>
    <w:pPr>
      <w:suppressAutoHyphens w:val="true"/>
      <w:spacing w:lineRule="auto" w:line="228"/>
    </w:pPr>
    <w:rPr/>
  </w:style>
  <w:style w:type="paragraph" w:styleId="Rozvrendokumentu">
    <w:name w:val="Rozvržení dokumentu"/>
    <w:basedOn w:val="Normal"/>
    <w:qFormat/>
    <w:pPr>
      <w:shd w:fill="000080" w:val="clear"/>
    </w:pPr>
    <w:rPr>
      <w:rFonts w:ascii="Tahoma" w:hAnsi="Tahoma"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408</TotalTime>
  <Application>LibreOffice/6.2.2.2$Windows_X86_64 LibreOffice_project/2b840030fec2aae0fd2658d8d4f9548af4e3518d</Application>
  <Pages>1</Pages>
  <Words>276</Words>
  <Characters>1641</Characters>
  <CharactersWithSpaces>1931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2006-05-15T08:10:00Z</dcterms:created>
  <dc:creator>ZRIS</dc:creator>
  <dc:description/>
  <cp:keywords/>
  <dc:language>cs-CZ</dc:language>
  <cp:lastModifiedBy/>
  <cp:lastPrinted>2011-06-14T08:04:00Z</cp:lastPrinted>
  <dcterms:modified xsi:type="dcterms:W3CDTF">2019-06-25T14:04:11Z</dcterms:modified>
  <cp:revision>10</cp:revision>
  <dc:subject/>
  <dc:title>SEZNAM V�C� NA LETN� T�BOR </dc:title>
</cp:coreProperties>
</file>